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6BB" w:rsidRDefault="00654076">
      <w:pPr>
        <w:pStyle w:val="Corpodetexto"/>
        <w:spacing w:before="4"/>
        <w:rPr>
          <w:sz w:val="10"/>
        </w:rPr>
      </w:pPr>
      <w:bookmarkStart w:id="0" w:name="_GoBack"/>
      <w:bookmarkEnd w:id="0"/>
      <w:r>
        <w:rPr>
          <w:noProof/>
          <w:lang w:val="pt-BR" w:eastAsia="pt-B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352425</wp:posOffset>
            </wp:positionH>
            <wp:positionV relativeFrom="page">
              <wp:posOffset>8639175</wp:posOffset>
            </wp:positionV>
            <wp:extent cx="6867525" cy="178117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752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366BB" w:rsidRDefault="00654076">
      <w:pPr>
        <w:pStyle w:val="Ttulo1"/>
        <w:spacing w:before="90"/>
        <w:ind w:left="305"/>
        <w:jc w:val="left"/>
      </w:pPr>
      <w:r>
        <w:t>OFÍCIO</w:t>
      </w:r>
      <w:r>
        <w:rPr>
          <w:spacing w:val="-1"/>
        </w:rPr>
        <w:t xml:space="preserve"> </w:t>
      </w:r>
      <w:r>
        <w:t>N.º</w:t>
      </w:r>
      <w:r>
        <w:rPr>
          <w:spacing w:val="-1"/>
        </w:rPr>
        <w:t xml:space="preserve"> </w:t>
      </w:r>
      <w:r>
        <w:t>67/2023/GP</w:t>
      </w:r>
    </w:p>
    <w:p w:rsidR="00A366BB" w:rsidRDefault="00A366BB">
      <w:pPr>
        <w:pStyle w:val="Corpodetexto"/>
        <w:spacing w:before="8"/>
        <w:rPr>
          <w:b/>
          <w:sz w:val="15"/>
        </w:rPr>
      </w:pPr>
    </w:p>
    <w:p w:rsidR="00A366BB" w:rsidRDefault="00654076">
      <w:pPr>
        <w:pStyle w:val="Corpodetexto"/>
        <w:spacing w:before="90"/>
        <w:ind w:left="5624"/>
      </w:pPr>
      <w:r>
        <w:t>Luiz Alves/SC, 10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março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2023.</w:t>
      </w:r>
    </w:p>
    <w:p w:rsidR="00A366BB" w:rsidRDefault="00A366BB">
      <w:pPr>
        <w:pStyle w:val="Corpodetexto"/>
        <w:spacing w:before="2"/>
        <w:rPr>
          <w:sz w:val="16"/>
        </w:rPr>
      </w:pPr>
    </w:p>
    <w:p w:rsidR="00A366BB" w:rsidRDefault="00654076">
      <w:pPr>
        <w:pStyle w:val="Corpodetexto"/>
        <w:spacing w:before="90"/>
        <w:ind w:left="305" w:right="6465"/>
      </w:pPr>
      <w:r>
        <w:t>Ao Excelentíssimo Senhor</w:t>
      </w:r>
      <w:r>
        <w:rPr>
          <w:spacing w:val="-57"/>
        </w:rPr>
        <w:t xml:space="preserve"> </w:t>
      </w:r>
      <w:r>
        <w:t>Perci</w:t>
      </w:r>
      <w:r>
        <w:rPr>
          <w:spacing w:val="-1"/>
        </w:rPr>
        <w:t xml:space="preserve"> </w:t>
      </w:r>
      <w:r>
        <w:t>Bompani</w:t>
      </w:r>
    </w:p>
    <w:p w:rsidR="00A366BB" w:rsidRDefault="00654076">
      <w:pPr>
        <w:pStyle w:val="Corpodetexto"/>
        <w:ind w:left="305" w:right="4446"/>
      </w:pPr>
      <w:r>
        <w:t>Presidente da Câmara Municipal de Vereadores</w:t>
      </w:r>
      <w:r>
        <w:rPr>
          <w:spacing w:val="-58"/>
        </w:rPr>
        <w:t xml:space="preserve"> </w:t>
      </w:r>
      <w:r>
        <w:t>Luiz Alves/SC</w:t>
      </w:r>
    </w:p>
    <w:p w:rsidR="00A366BB" w:rsidRDefault="00A366BB">
      <w:pPr>
        <w:pStyle w:val="Corpodetexto"/>
        <w:rPr>
          <w:sz w:val="26"/>
        </w:rPr>
      </w:pPr>
    </w:p>
    <w:p w:rsidR="00A366BB" w:rsidRDefault="00A366BB">
      <w:pPr>
        <w:pStyle w:val="Corpodetexto"/>
        <w:spacing w:before="6"/>
        <w:rPr>
          <w:sz w:val="22"/>
        </w:rPr>
      </w:pPr>
    </w:p>
    <w:p w:rsidR="00A366BB" w:rsidRDefault="00654076">
      <w:pPr>
        <w:pStyle w:val="Ttulo1"/>
        <w:tabs>
          <w:tab w:val="left" w:pos="4830"/>
        </w:tabs>
        <w:ind w:left="305"/>
        <w:jc w:val="left"/>
      </w:pPr>
      <w:r>
        <w:t>Assunto:</w:t>
      </w:r>
      <w:r>
        <w:rPr>
          <w:spacing w:val="-3"/>
        </w:rPr>
        <w:t xml:space="preserve"> </w:t>
      </w:r>
      <w:r>
        <w:t>Encaminha</w:t>
      </w:r>
      <w:r>
        <w:rPr>
          <w:spacing w:val="-1"/>
        </w:rPr>
        <w:t xml:space="preserve"> </w:t>
      </w:r>
      <w:r>
        <w:t>Projeto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n.º</w:t>
      </w:r>
      <w:r>
        <w:rPr>
          <w:u w:val="thick"/>
        </w:rPr>
        <w:tab/>
      </w:r>
      <w:r>
        <w:t>/2023.</w:t>
      </w:r>
    </w:p>
    <w:p w:rsidR="00A366BB" w:rsidRDefault="00A366BB">
      <w:pPr>
        <w:pStyle w:val="Corpodetexto"/>
        <w:rPr>
          <w:b/>
          <w:sz w:val="20"/>
        </w:rPr>
      </w:pPr>
    </w:p>
    <w:p w:rsidR="00A366BB" w:rsidRDefault="00A366BB">
      <w:pPr>
        <w:pStyle w:val="Corpodetexto"/>
        <w:spacing w:before="10"/>
        <w:rPr>
          <w:b/>
          <w:sz w:val="16"/>
        </w:rPr>
      </w:pPr>
    </w:p>
    <w:p w:rsidR="00A366BB" w:rsidRDefault="00654076">
      <w:pPr>
        <w:pStyle w:val="Corpodetexto"/>
        <w:spacing w:before="90"/>
        <w:ind w:left="2006"/>
      </w:pPr>
      <w:r>
        <w:t>Excelentíssimo</w:t>
      </w:r>
      <w:r>
        <w:rPr>
          <w:spacing w:val="-3"/>
        </w:rPr>
        <w:t xml:space="preserve"> </w:t>
      </w:r>
      <w:r>
        <w:t>Presidente,</w:t>
      </w:r>
    </w:p>
    <w:p w:rsidR="00A366BB" w:rsidRDefault="00A366BB">
      <w:pPr>
        <w:pStyle w:val="Corpodetexto"/>
        <w:rPr>
          <w:sz w:val="26"/>
        </w:rPr>
      </w:pPr>
    </w:p>
    <w:p w:rsidR="00A366BB" w:rsidRDefault="00654076">
      <w:pPr>
        <w:spacing w:before="200" w:line="360" w:lineRule="auto"/>
        <w:ind w:left="305" w:right="108" w:firstLine="1701"/>
        <w:jc w:val="both"/>
        <w:rPr>
          <w:sz w:val="24"/>
        </w:rPr>
      </w:pPr>
      <w:r>
        <w:rPr>
          <w:sz w:val="24"/>
        </w:rPr>
        <w:t>Encaminho o Projeto de Lei n.º</w:t>
      </w:r>
      <w:r w:rsidR="003044AB">
        <w:rPr>
          <w:sz w:val="24"/>
        </w:rPr>
        <w:t>___</w:t>
      </w:r>
      <w:r>
        <w:rPr>
          <w:spacing w:val="61"/>
          <w:sz w:val="24"/>
          <w:u w:val="single"/>
        </w:rPr>
        <w:t xml:space="preserve"> </w:t>
      </w:r>
      <w:r>
        <w:rPr>
          <w:sz w:val="24"/>
        </w:rPr>
        <w:t>/2023, que “</w:t>
      </w:r>
      <w:r>
        <w:rPr>
          <w:i/>
          <w:sz w:val="24"/>
        </w:rPr>
        <w:t>Dispõe sobre autorização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para abertura de crédito adicional suplementar e dá outras providências</w:t>
      </w:r>
      <w:r>
        <w:rPr>
          <w:sz w:val="24"/>
        </w:rPr>
        <w:t>”, a fim de que este</w:t>
      </w:r>
      <w:r>
        <w:rPr>
          <w:spacing w:val="-57"/>
          <w:sz w:val="24"/>
        </w:rPr>
        <w:t xml:space="preserve"> </w:t>
      </w:r>
      <w:r>
        <w:rPr>
          <w:sz w:val="24"/>
        </w:rPr>
        <w:t>seja</w:t>
      </w:r>
      <w:r>
        <w:rPr>
          <w:spacing w:val="-1"/>
          <w:sz w:val="24"/>
        </w:rPr>
        <w:t xml:space="preserve"> </w:t>
      </w:r>
      <w:r>
        <w:rPr>
          <w:sz w:val="24"/>
        </w:rPr>
        <w:t>apreciado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votado por</w:t>
      </w:r>
      <w:r>
        <w:rPr>
          <w:spacing w:val="-1"/>
          <w:sz w:val="24"/>
        </w:rPr>
        <w:t xml:space="preserve"> </w:t>
      </w:r>
      <w:r>
        <w:rPr>
          <w:sz w:val="24"/>
        </w:rPr>
        <w:t>essa Egrégia Casa</w:t>
      </w:r>
      <w:r>
        <w:rPr>
          <w:spacing w:val="1"/>
          <w:sz w:val="24"/>
        </w:rPr>
        <w:t xml:space="preserve"> </w:t>
      </w:r>
      <w:r>
        <w:rPr>
          <w:sz w:val="24"/>
        </w:rPr>
        <w:t>Legislativa.</w:t>
      </w:r>
    </w:p>
    <w:p w:rsidR="00A366BB" w:rsidRDefault="00A366BB">
      <w:pPr>
        <w:pStyle w:val="Corpodetexto"/>
        <w:rPr>
          <w:sz w:val="31"/>
        </w:rPr>
      </w:pPr>
    </w:p>
    <w:p w:rsidR="00A366BB" w:rsidRDefault="00654076">
      <w:pPr>
        <w:pStyle w:val="Corpodetexto"/>
        <w:ind w:left="2006"/>
      </w:pPr>
      <w:r>
        <w:t>Atenciosamente,</w:t>
      </w:r>
    </w:p>
    <w:p w:rsidR="00A366BB" w:rsidRDefault="00A366BB">
      <w:pPr>
        <w:pStyle w:val="Corpodetexto"/>
        <w:rPr>
          <w:sz w:val="26"/>
        </w:rPr>
      </w:pPr>
    </w:p>
    <w:p w:rsidR="00A366BB" w:rsidRDefault="00A366BB">
      <w:pPr>
        <w:pStyle w:val="Corpodetexto"/>
        <w:rPr>
          <w:sz w:val="26"/>
        </w:rPr>
      </w:pPr>
    </w:p>
    <w:p w:rsidR="00A366BB" w:rsidRDefault="00A366BB">
      <w:pPr>
        <w:pStyle w:val="Corpodetexto"/>
        <w:spacing w:before="7"/>
      </w:pPr>
    </w:p>
    <w:p w:rsidR="00A366BB" w:rsidRDefault="00654076">
      <w:pPr>
        <w:pStyle w:val="Ttulo1"/>
        <w:spacing w:line="274" w:lineRule="exact"/>
      </w:pPr>
      <w:r>
        <w:t>MARCOS PEDRO</w:t>
      </w:r>
      <w:r>
        <w:rPr>
          <w:spacing w:val="-2"/>
        </w:rPr>
        <w:t xml:space="preserve"> </w:t>
      </w:r>
      <w:r>
        <w:t>VEBER</w:t>
      </w:r>
    </w:p>
    <w:p w:rsidR="00A366BB" w:rsidRDefault="00654076">
      <w:pPr>
        <w:pStyle w:val="Corpodetexto"/>
        <w:spacing w:line="274" w:lineRule="exact"/>
        <w:ind w:left="192"/>
        <w:jc w:val="center"/>
      </w:pPr>
      <w:r>
        <w:t>Prefeito</w:t>
      </w:r>
      <w:r>
        <w:rPr>
          <w:spacing w:val="-3"/>
        </w:rPr>
        <w:t xml:space="preserve"> </w:t>
      </w:r>
      <w:r>
        <w:t>Municipal</w:t>
      </w:r>
    </w:p>
    <w:p w:rsidR="00A366BB" w:rsidRDefault="00A366BB">
      <w:pPr>
        <w:spacing w:line="274" w:lineRule="exact"/>
        <w:jc w:val="center"/>
        <w:sectPr w:rsidR="00A366BB">
          <w:headerReference w:type="default" r:id="rId8"/>
          <w:footerReference w:type="default" r:id="rId9"/>
          <w:type w:val="continuous"/>
          <w:pgSz w:w="11910" w:h="16850"/>
          <w:pgMar w:top="2480" w:right="880" w:bottom="440" w:left="1680" w:header="360" w:footer="256" w:gutter="0"/>
          <w:pgNumType w:start="1"/>
          <w:cols w:space="720"/>
        </w:sectPr>
      </w:pPr>
    </w:p>
    <w:p w:rsidR="00A366BB" w:rsidRDefault="00A366BB">
      <w:pPr>
        <w:pStyle w:val="Corpodetexto"/>
        <w:rPr>
          <w:sz w:val="20"/>
        </w:rPr>
      </w:pPr>
    </w:p>
    <w:p w:rsidR="00A366BB" w:rsidRDefault="00654076">
      <w:pPr>
        <w:pStyle w:val="Ttulo1"/>
        <w:tabs>
          <w:tab w:val="left" w:pos="3063"/>
        </w:tabs>
        <w:spacing w:before="219"/>
        <w:ind w:left="193"/>
      </w:pPr>
      <w:r>
        <w:rPr>
          <w:u w:val="thick"/>
        </w:rPr>
        <w:t>PROJETO</w:t>
      </w:r>
      <w:r>
        <w:rPr>
          <w:spacing w:val="-1"/>
          <w:u w:val="thick"/>
        </w:rPr>
        <w:t xml:space="preserve"> </w:t>
      </w:r>
      <w:r>
        <w:rPr>
          <w:u w:val="thick"/>
        </w:rPr>
        <w:t>DE LEI</w:t>
      </w:r>
      <w:r>
        <w:rPr>
          <w:spacing w:val="-1"/>
          <w:u w:val="thick"/>
        </w:rPr>
        <w:t xml:space="preserve"> </w:t>
      </w:r>
      <w:r>
        <w:rPr>
          <w:u w:val="thick"/>
        </w:rPr>
        <w:t>N.°</w:t>
      </w:r>
      <w:r>
        <w:rPr>
          <w:u w:val="thick"/>
        </w:rPr>
        <w:tab/>
        <w:t>/2023</w:t>
      </w:r>
    </w:p>
    <w:p w:rsidR="00A366BB" w:rsidRDefault="00A366BB">
      <w:pPr>
        <w:pStyle w:val="Corpodetexto"/>
        <w:spacing w:before="5"/>
        <w:rPr>
          <w:b/>
          <w:sz w:val="20"/>
        </w:rPr>
      </w:pPr>
    </w:p>
    <w:p w:rsidR="00A366BB" w:rsidRDefault="00654076">
      <w:pPr>
        <w:ind w:left="5408" w:right="108"/>
        <w:jc w:val="both"/>
        <w:rPr>
          <w:i/>
          <w:sz w:val="24"/>
        </w:rPr>
      </w:pPr>
      <w:r>
        <w:rPr>
          <w:i/>
          <w:sz w:val="24"/>
        </w:rPr>
        <w:t>Dispõe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sobre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autorização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para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abertura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crédito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adicional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suplementar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dá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outras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providências.</w:t>
      </w:r>
    </w:p>
    <w:p w:rsidR="00A366BB" w:rsidRDefault="00A366BB">
      <w:pPr>
        <w:pStyle w:val="Corpodetexto"/>
        <w:spacing w:before="10"/>
        <w:rPr>
          <w:i/>
          <w:sz w:val="20"/>
        </w:rPr>
      </w:pPr>
    </w:p>
    <w:p w:rsidR="00A366BB" w:rsidRDefault="00654076">
      <w:pPr>
        <w:ind w:left="2006"/>
        <w:rPr>
          <w:sz w:val="24"/>
        </w:rPr>
      </w:pPr>
      <w:r w:rsidRPr="003044AB">
        <w:rPr>
          <w:sz w:val="24"/>
        </w:rPr>
        <w:t>O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PREFEITO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MUNICÍPIO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LUIZ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ALVES</w:t>
      </w:r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Estado</w:t>
      </w:r>
      <w:r>
        <w:rPr>
          <w:spacing w:val="39"/>
          <w:sz w:val="24"/>
        </w:rPr>
        <w:t xml:space="preserve"> </w:t>
      </w:r>
      <w:r>
        <w:rPr>
          <w:sz w:val="24"/>
        </w:rPr>
        <w:t>de</w:t>
      </w:r>
      <w:r>
        <w:rPr>
          <w:spacing w:val="38"/>
          <w:sz w:val="24"/>
        </w:rPr>
        <w:t xml:space="preserve"> </w:t>
      </w:r>
      <w:proofErr w:type="gramStart"/>
      <w:r>
        <w:rPr>
          <w:sz w:val="24"/>
        </w:rPr>
        <w:t>Santa</w:t>
      </w:r>
      <w:proofErr w:type="gramEnd"/>
    </w:p>
    <w:p w:rsidR="00A366BB" w:rsidRPr="003044AB" w:rsidRDefault="00654076" w:rsidP="003044AB">
      <w:pPr>
        <w:pStyle w:val="Corpodetexto"/>
        <w:ind w:left="305" w:right="136"/>
        <w:jc w:val="both"/>
      </w:pPr>
      <w:r>
        <w:t>Catarina,</w:t>
      </w:r>
      <w:r>
        <w:rPr>
          <w:spacing w:val="32"/>
        </w:rPr>
        <w:t xml:space="preserve"> </w:t>
      </w:r>
      <w:r>
        <w:t>no</w:t>
      </w:r>
      <w:r>
        <w:rPr>
          <w:spacing w:val="33"/>
        </w:rPr>
        <w:t xml:space="preserve"> </w:t>
      </w:r>
      <w:r>
        <w:t>uso</w:t>
      </w:r>
      <w:r>
        <w:rPr>
          <w:spacing w:val="35"/>
        </w:rPr>
        <w:t xml:space="preserve"> </w:t>
      </w:r>
      <w:r>
        <w:t>das</w:t>
      </w:r>
      <w:r>
        <w:rPr>
          <w:spacing w:val="36"/>
        </w:rPr>
        <w:t xml:space="preserve"> </w:t>
      </w:r>
      <w:r>
        <w:t>atribuições</w:t>
      </w:r>
      <w:r>
        <w:rPr>
          <w:spacing w:val="33"/>
        </w:rPr>
        <w:t xml:space="preserve"> </w:t>
      </w:r>
      <w:r>
        <w:t>legais,</w:t>
      </w:r>
      <w:r>
        <w:rPr>
          <w:spacing w:val="34"/>
        </w:rPr>
        <w:t xml:space="preserve"> </w:t>
      </w:r>
      <w:r>
        <w:t>FAZ</w:t>
      </w:r>
      <w:r>
        <w:rPr>
          <w:spacing w:val="35"/>
        </w:rPr>
        <w:t xml:space="preserve"> </w:t>
      </w:r>
      <w:r>
        <w:t>SABER</w:t>
      </w:r>
      <w:r>
        <w:rPr>
          <w:spacing w:val="33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Câmara</w:t>
      </w:r>
      <w:r>
        <w:rPr>
          <w:spacing w:val="31"/>
        </w:rPr>
        <w:t xml:space="preserve"> </w:t>
      </w:r>
      <w:r>
        <w:t>Municipal</w:t>
      </w:r>
      <w:r w:rsidR="003044AB" w:rsidRPr="003044AB">
        <w:t xml:space="preserve"> de V</w:t>
      </w:r>
      <w:r w:rsidRPr="003044AB">
        <w:t>ereadores aprovou e ele sanciona a seguinte Lei:</w:t>
      </w:r>
    </w:p>
    <w:p w:rsidR="00A366BB" w:rsidRDefault="00A366BB">
      <w:pPr>
        <w:pStyle w:val="Corpodetexto"/>
        <w:spacing w:before="1"/>
        <w:rPr>
          <w:sz w:val="21"/>
        </w:rPr>
      </w:pPr>
    </w:p>
    <w:p w:rsidR="00A366BB" w:rsidRDefault="00654076">
      <w:pPr>
        <w:pStyle w:val="Corpodetexto"/>
        <w:spacing w:line="360" w:lineRule="auto"/>
        <w:ind w:left="305" w:right="112"/>
        <w:jc w:val="both"/>
      </w:pPr>
      <w:r>
        <w:rPr>
          <w:b/>
        </w:rPr>
        <w:t xml:space="preserve">Art. 1º </w:t>
      </w:r>
      <w:r>
        <w:t>Fica o Chefe do Poder Executivo Municipal autorizado a abrir crédito adicional</w:t>
      </w:r>
      <w:r>
        <w:rPr>
          <w:spacing w:val="1"/>
        </w:rPr>
        <w:t xml:space="preserve"> </w:t>
      </w:r>
      <w:r>
        <w:t>suplementar até o limite de R$ 263.379,02 (duzentos e sessenta e três mil, trezentos e setenta</w:t>
      </w:r>
      <w:r>
        <w:rPr>
          <w:spacing w:val="-57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nove</w:t>
      </w:r>
      <w:r>
        <w:rPr>
          <w:spacing w:val="-1"/>
        </w:rPr>
        <w:t xml:space="preserve"> </w:t>
      </w:r>
      <w:r>
        <w:t>reais e dois centavos)</w:t>
      </w:r>
      <w:r>
        <w:rPr>
          <w:spacing w:val="-1"/>
        </w:rPr>
        <w:t xml:space="preserve"> </w:t>
      </w:r>
      <w:r>
        <w:t>ao orçamento municipal vigente:</w:t>
      </w:r>
    </w:p>
    <w:p w:rsidR="00A366BB" w:rsidRDefault="00654076" w:rsidP="003044AB">
      <w:pPr>
        <w:pStyle w:val="Corpodetexto"/>
        <w:spacing w:before="240" w:line="360" w:lineRule="auto"/>
        <w:ind w:left="306" w:right="4666"/>
      </w:pPr>
      <w:r>
        <w:t>Órgão: 15 – Fundo Municipal de Educação</w:t>
      </w:r>
      <w:r>
        <w:rPr>
          <w:spacing w:val="1"/>
        </w:rPr>
        <w:t xml:space="preserve"> </w:t>
      </w:r>
      <w:r>
        <w:t>Unidade: 01 – Fundo Municipal de Educação</w:t>
      </w:r>
      <w:r>
        <w:rPr>
          <w:spacing w:val="-57"/>
        </w:rPr>
        <w:t xml:space="preserve"> </w:t>
      </w:r>
      <w:r>
        <w:t>Funcional</w:t>
      </w:r>
      <w:r>
        <w:rPr>
          <w:spacing w:val="-1"/>
        </w:rPr>
        <w:t xml:space="preserve"> </w:t>
      </w:r>
      <w:r>
        <w:t>Programática:</w:t>
      </w:r>
      <w:r>
        <w:rPr>
          <w:spacing w:val="4"/>
        </w:rPr>
        <w:t xml:space="preserve"> </w:t>
      </w:r>
      <w:r>
        <w:t>12.361.21</w:t>
      </w:r>
    </w:p>
    <w:p w:rsidR="00A366BB" w:rsidRDefault="00654076">
      <w:pPr>
        <w:pStyle w:val="Corpodetexto"/>
        <w:spacing w:line="360" w:lineRule="auto"/>
        <w:ind w:left="305" w:right="1779"/>
      </w:pPr>
      <w:r>
        <w:t>Projeto 1.012 – Ampliação e Reforma de Unidades do Ensino Fundamental</w:t>
      </w:r>
      <w:r>
        <w:rPr>
          <w:spacing w:val="-57"/>
        </w:rPr>
        <w:t xml:space="preserve"> </w:t>
      </w:r>
      <w:r>
        <w:t>Modalidade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Aplicação: 4.4.90.00.00.00.00.00 –</w:t>
      </w:r>
      <w:r>
        <w:rPr>
          <w:spacing w:val="-1"/>
        </w:rPr>
        <w:t xml:space="preserve"> </w:t>
      </w:r>
      <w:r>
        <w:t>Aplicações</w:t>
      </w:r>
      <w:r>
        <w:rPr>
          <w:spacing w:val="2"/>
        </w:rPr>
        <w:t xml:space="preserve"> </w:t>
      </w:r>
      <w:r>
        <w:t>Diretas</w:t>
      </w:r>
    </w:p>
    <w:p w:rsidR="00A366BB" w:rsidRDefault="00654076">
      <w:pPr>
        <w:pStyle w:val="Corpodetexto"/>
        <w:spacing w:line="360" w:lineRule="auto"/>
        <w:ind w:left="305" w:right="519"/>
      </w:pPr>
      <w:r>
        <w:t>Fonte de Recursos: 1.500.1001.0000 – Recursos não vinculados de Impostos - Educação</w:t>
      </w:r>
      <w:r>
        <w:rPr>
          <w:spacing w:val="-57"/>
        </w:rPr>
        <w:t xml:space="preserve"> </w:t>
      </w:r>
      <w:r>
        <w:t>Valor:</w:t>
      </w:r>
      <w:r>
        <w:rPr>
          <w:spacing w:val="-1"/>
        </w:rPr>
        <w:t xml:space="preserve"> </w:t>
      </w:r>
      <w:r>
        <w:t>R$ 162.234,35</w:t>
      </w:r>
    </w:p>
    <w:p w:rsidR="00A366BB" w:rsidRDefault="00654076">
      <w:pPr>
        <w:pStyle w:val="Corpodetexto"/>
        <w:ind w:left="305"/>
      </w:pPr>
      <w:r>
        <w:t>Funcional</w:t>
      </w:r>
      <w:r>
        <w:rPr>
          <w:spacing w:val="-2"/>
        </w:rPr>
        <w:t xml:space="preserve"> </w:t>
      </w:r>
      <w:r>
        <w:t>Programática: 12.365.25</w:t>
      </w:r>
    </w:p>
    <w:p w:rsidR="00A366BB" w:rsidRDefault="00654076">
      <w:pPr>
        <w:pStyle w:val="Corpodetexto"/>
        <w:spacing w:before="139" w:line="360" w:lineRule="auto"/>
        <w:ind w:left="305" w:right="2074"/>
      </w:pPr>
      <w:r>
        <w:t>Projeto 1.014 – Ampliação e Reforma de Unidades da Educação Infantil</w:t>
      </w:r>
      <w:r>
        <w:rPr>
          <w:spacing w:val="-58"/>
        </w:rPr>
        <w:t xml:space="preserve"> </w:t>
      </w:r>
      <w:r>
        <w:t>Modalidade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Aplicação: 4.4.90.00.00.00.00.00 –</w:t>
      </w:r>
      <w:r>
        <w:rPr>
          <w:spacing w:val="-1"/>
        </w:rPr>
        <w:t xml:space="preserve"> </w:t>
      </w:r>
      <w:r>
        <w:t>Aplicações</w:t>
      </w:r>
      <w:r>
        <w:rPr>
          <w:spacing w:val="1"/>
        </w:rPr>
        <w:t xml:space="preserve"> </w:t>
      </w:r>
      <w:r>
        <w:t>Diretas</w:t>
      </w:r>
    </w:p>
    <w:p w:rsidR="00A366BB" w:rsidRDefault="00654076">
      <w:pPr>
        <w:pStyle w:val="Corpodetexto"/>
        <w:spacing w:line="360" w:lineRule="auto"/>
        <w:ind w:left="305" w:right="519"/>
      </w:pPr>
      <w:r>
        <w:t>Fonte de Recursos: 1.500.1001.0000 – Recursos não vinculados de Impostos - Educação</w:t>
      </w:r>
      <w:r>
        <w:rPr>
          <w:spacing w:val="-57"/>
        </w:rPr>
        <w:t xml:space="preserve"> </w:t>
      </w:r>
      <w:r>
        <w:t>Valor:</w:t>
      </w:r>
      <w:r>
        <w:rPr>
          <w:spacing w:val="-1"/>
        </w:rPr>
        <w:t xml:space="preserve"> </w:t>
      </w:r>
      <w:r>
        <w:t>R$ 101.144,67</w:t>
      </w:r>
    </w:p>
    <w:p w:rsidR="00A366BB" w:rsidRDefault="00654076" w:rsidP="003044AB">
      <w:pPr>
        <w:pStyle w:val="Corpodetexto"/>
        <w:spacing w:before="240" w:line="360" w:lineRule="auto"/>
        <w:ind w:left="306" w:right="108"/>
        <w:jc w:val="both"/>
      </w:pPr>
      <w:r>
        <w:rPr>
          <w:b/>
        </w:rPr>
        <w:t xml:space="preserve">Art. 2º </w:t>
      </w:r>
      <w:r w:rsidR="003044AB">
        <w:t>O crédito aberto no artigo anterior será coberto</w:t>
      </w:r>
      <w:r>
        <w:t xml:space="preserve"> com os recursos provenientes</w:t>
      </w:r>
      <w:r>
        <w:rPr>
          <w:spacing w:val="1"/>
        </w:rPr>
        <w:t xml:space="preserve"> </w:t>
      </w:r>
      <w:r>
        <w:t>das anulações das dotações abaixo, totalizando o montante de R$ 263.379,02 (duzentos e</w:t>
      </w:r>
      <w:r>
        <w:rPr>
          <w:spacing w:val="1"/>
        </w:rPr>
        <w:t xml:space="preserve"> </w:t>
      </w:r>
      <w:r>
        <w:t>sessenta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três mil, trezentos e setenta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nove</w:t>
      </w:r>
      <w:r>
        <w:rPr>
          <w:spacing w:val="-2"/>
        </w:rPr>
        <w:t xml:space="preserve"> </w:t>
      </w:r>
      <w:r>
        <w:t>reais e dois centavos):</w:t>
      </w:r>
    </w:p>
    <w:p w:rsidR="00A366BB" w:rsidRDefault="00654076" w:rsidP="003044AB">
      <w:pPr>
        <w:pStyle w:val="Corpodetexto"/>
        <w:spacing w:before="240" w:line="360" w:lineRule="auto"/>
        <w:ind w:left="306"/>
      </w:pPr>
      <w:r>
        <w:t>Órgão:</w:t>
      </w:r>
      <w:r>
        <w:rPr>
          <w:spacing w:val="-2"/>
        </w:rPr>
        <w:t xml:space="preserve"> </w:t>
      </w:r>
      <w:proofErr w:type="gramStart"/>
      <w:r>
        <w:t>15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Fundo</w:t>
      </w:r>
      <w:proofErr w:type="gramEnd"/>
      <w:r>
        <w:rPr>
          <w:spacing w:val="-1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Educação</w:t>
      </w:r>
    </w:p>
    <w:p w:rsidR="00A366BB" w:rsidRDefault="00654076" w:rsidP="003044AB">
      <w:pPr>
        <w:pStyle w:val="Corpodetexto"/>
        <w:spacing w:line="360" w:lineRule="auto"/>
        <w:ind w:left="306" w:right="4666"/>
      </w:pPr>
      <w:r>
        <w:t>Unidade: 01 – Fundo Municipal de Educação</w:t>
      </w:r>
      <w:r>
        <w:rPr>
          <w:spacing w:val="-57"/>
        </w:rPr>
        <w:t xml:space="preserve"> </w:t>
      </w:r>
      <w:r>
        <w:t>Funcional</w:t>
      </w:r>
      <w:r>
        <w:rPr>
          <w:spacing w:val="-1"/>
        </w:rPr>
        <w:t xml:space="preserve"> </w:t>
      </w:r>
      <w:r>
        <w:t>Programática:</w:t>
      </w:r>
      <w:r>
        <w:rPr>
          <w:spacing w:val="4"/>
        </w:rPr>
        <w:t xml:space="preserve"> </w:t>
      </w:r>
      <w:r>
        <w:t>12.364.24</w:t>
      </w:r>
    </w:p>
    <w:p w:rsidR="00A366BB" w:rsidRDefault="00654076">
      <w:pPr>
        <w:pStyle w:val="Corpodetexto"/>
        <w:spacing w:line="360" w:lineRule="auto"/>
        <w:ind w:left="305" w:right="1960"/>
      </w:pPr>
      <w:r>
        <w:t>Atividade 2.056 – Manutenção do Transporte Escolar do Ensino Superior</w:t>
      </w:r>
      <w:r>
        <w:rPr>
          <w:spacing w:val="-57"/>
        </w:rPr>
        <w:t xml:space="preserve"> </w:t>
      </w:r>
      <w:r>
        <w:t>Modalidade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Aplicação:</w:t>
      </w:r>
      <w:r>
        <w:rPr>
          <w:spacing w:val="1"/>
        </w:rPr>
        <w:t xml:space="preserve"> </w:t>
      </w:r>
      <w:r>
        <w:t>3.3.90.00.00.00.00.00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Aplicações</w:t>
      </w:r>
      <w:r>
        <w:rPr>
          <w:spacing w:val="2"/>
        </w:rPr>
        <w:t xml:space="preserve"> </w:t>
      </w:r>
      <w:r>
        <w:t>Diretas</w:t>
      </w:r>
    </w:p>
    <w:p w:rsidR="00A366BB" w:rsidRDefault="00A366BB">
      <w:pPr>
        <w:spacing w:line="360" w:lineRule="auto"/>
        <w:sectPr w:rsidR="00A366BB">
          <w:pgSz w:w="11910" w:h="16850"/>
          <w:pgMar w:top="2480" w:right="880" w:bottom="440" w:left="1680" w:header="360" w:footer="256" w:gutter="0"/>
          <w:cols w:space="720"/>
        </w:sectPr>
      </w:pPr>
    </w:p>
    <w:p w:rsidR="00A366BB" w:rsidRDefault="00A366BB">
      <w:pPr>
        <w:pStyle w:val="Corpodetexto"/>
        <w:spacing w:before="1"/>
        <w:rPr>
          <w:sz w:val="10"/>
        </w:rPr>
      </w:pPr>
    </w:p>
    <w:p w:rsidR="00A366BB" w:rsidRDefault="00654076">
      <w:pPr>
        <w:pStyle w:val="Corpodetexto"/>
        <w:spacing w:before="90" w:line="360" w:lineRule="auto"/>
        <w:ind w:left="305" w:right="1652"/>
      </w:pPr>
      <w:r>
        <w:t>Fonte de Recursos: 1.500.7000.0000 – Recursos não vinculados de Impostos</w:t>
      </w:r>
      <w:r>
        <w:rPr>
          <w:spacing w:val="-57"/>
        </w:rPr>
        <w:t xml:space="preserve"> </w:t>
      </w:r>
      <w:r>
        <w:t>Valor:</w:t>
      </w:r>
      <w:r>
        <w:rPr>
          <w:spacing w:val="-1"/>
        </w:rPr>
        <w:t xml:space="preserve"> </w:t>
      </w:r>
      <w:r>
        <w:t>R$ 162.234,35</w:t>
      </w:r>
    </w:p>
    <w:p w:rsidR="00A366BB" w:rsidRDefault="00654076">
      <w:pPr>
        <w:pStyle w:val="Corpodetexto"/>
        <w:ind w:left="305"/>
      </w:pPr>
      <w:r>
        <w:t>Funcional</w:t>
      </w:r>
      <w:r>
        <w:rPr>
          <w:spacing w:val="-3"/>
        </w:rPr>
        <w:t xml:space="preserve"> </w:t>
      </w:r>
      <w:r>
        <w:t>Programática:</w:t>
      </w:r>
      <w:r>
        <w:rPr>
          <w:spacing w:val="2"/>
        </w:rPr>
        <w:t xml:space="preserve"> </w:t>
      </w:r>
      <w:r>
        <w:t>12.363.23</w:t>
      </w:r>
    </w:p>
    <w:p w:rsidR="00A366BB" w:rsidRDefault="00654076">
      <w:pPr>
        <w:pStyle w:val="Corpodetexto"/>
        <w:spacing w:before="139" w:line="360" w:lineRule="auto"/>
        <w:ind w:left="305" w:right="1066"/>
      </w:pPr>
      <w:r>
        <w:t>Atividade 2.055 – Manutenção do Transporte Escolar do Ensino Profissionalizante</w:t>
      </w:r>
      <w:r>
        <w:rPr>
          <w:spacing w:val="-57"/>
        </w:rPr>
        <w:t xml:space="preserve"> </w:t>
      </w:r>
      <w:r>
        <w:t>Modalidade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Aplicação:</w:t>
      </w:r>
      <w:r>
        <w:rPr>
          <w:spacing w:val="1"/>
        </w:rPr>
        <w:t xml:space="preserve"> </w:t>
      </w:r>
      <w:r>
        <w:t>3.3.90.00.00.00.00.00</w:t>
      </w:r>
      <w:r>
        <w:rPr>
          <w:spacing w:val="-1"/>
        </w:rPr>
        <w:t xml:space="preserve"> </w:t>
      </w:r>
      <w:r>
        <w:t>– Aplicações</w:t>
      </w:r>
      <w:r>
        <w:rPr>
          <w:spacing w:val="2"/>
        </w:rPr>
        <w:t xml:space="preserve"> </w:t>
      </w:r>
      <w:r>
        <w:t>Diretas</w:t>
      </w:r>
    </w:p>
    <w:p w:rsidR="00A366BB" w:rsidRDefault="00654076">
      <w:pPr>
        <w:pStyle w:val="Corpodetexto"/>
        <w:spacing w:line="360" w:lineRule="auto"/>
        <w:ind w:left="305" w:right="1652"/>
      </w:pPr>
      <w:r>
        <w:t>Fonte de Recursos: 1.500.7000.0000 – Recursos não vinculados de Impostos</w:t>
      </w:r>
      <w:r>
        <w:rPr>
          <w:spacing w:val="-57"/>
        </w:rPr>
        <w:t xml:space="preserve"> </w:t>
      </w:r>
      <w:r>
        <w:t>Valor:</w:t>
      </w:r>
      <w:r>
        <w:rPr>
          <w:spacing w:val="-1"/>
        </w:rPr>
        <w:t xml:space="preserve"> </w:t>
      </w:r>
      <w:r>
        <w:t>R$ 101.144,67</w:t>
      </w:r>
    </w:p>
    <w:p w:rsidR="00A366BB" w:rsidRDefault="00654076" w:rsidP="003044AB">
      <w:pPr>
        <w:pStyle w:val="Corpodetexto"/>
        <w:spacing w:before="240" w:after="240" w:line="360" w:lineRule="auto"/>
        <w:ind w:left="306"/>
      </w:pPr>
      <w:r>
        <w:rPr>
          <w:b/>
        </w:rPr>
        <w:t>Art.</w:t>
      </w:r>
      <w:r>
        <w:rPr>
          <w:b/>
          <w:spacing w:val="-1"/>
        </w:rPr>
        <w:t xml:space="preserve"> </w:t>
      </w:r>
      <w:r>
        <w:rPr>
          <w:b/>
        </w:rPr>
        <w:t>3º</w:t>
      </w:r>
      <w:r>
        <w:rPr>
          <w:b/>
          <w:spacing w:val="-2"/>
        </w:rPr>
        <w:t xml:space="preserve"> </w:t>
      </w:r>
      <w:r>
        <w:t>Esta Lei</w:t>
      </w:r>
      <w:r>
        <w:rPr>
          <w:spacing w:val="1"/>
        </w:rPr>
        <w:t xml:space="preserve"> </w:t>
      </w:r>
      <w:r>
        <w:t>entra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vigor</w:t>
      </w:r>
      <w:r>
        <w:rPr>
          <w:spacing w:val="-2"/>
        </w:rPr>
        <w:t xml:space="preserve"> </w:t>
      </w:r>
      <w:r>
        <w:t>na data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publicação.</w:t>
      </w:r>
    </w:p>
    <w:p w:rsidR="00A366BB" w:rsidRDefault="00654076">
      <w:pPr>
        <w:pStyle w:val="Corpodetexto"/>
        <w:spacing w:before="1"/>
        <w:ind w:left="305"/>
      </w:pPr>
      <w:r>
        <w:t>PREFEITURA</w:t>
      </w:r>
      <w:r>
        <w:rPr>
          <w:spacing w:val="-3"/>
        </w:rPr>
        <w:t xml:space="preserve"> </w:t>
      </w:r>
      <w:r>
        <w:t>MUNICIPAL</w:t>
      </w:r>
      <w:r>
        <w:rPr>
          <w:spacing w:val="-8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LUIZ</w:t>
      </w:r>
      <w:r>
        <w:rPr>
          <w:spacing w:val="-2"/>
        </w:rPr>
        <w:t xml:space="preserve"> </w:t>
      </w:r>
      <w:r>
        <w:t>ALVES/SC,</w:t>
      </w:r>
    </w:p>
    <w:p w:rsidR="00A366BB" w:rsidRDefault="00654076">
      <w:pPr>
        <w:pStyle w:val="Corpodetexto"/>
        <w:ind w:left="305"/>
      </w:pPr>
      <w:r>
        <w:t>Em, 10 de</w:t>
      </w:r>
      <w:r>
        <w:rPr>
          <w:spacing w:val="-1"/>
        </w:rPr>
        <w:t xml:space="preserve"> </w:t>
      </w:r>
      <w:r>
        <w:t>março de</w:t>
      </w:r>
      <w:r>
        <w:rPr>
          <w:spacing w:val="-1"/>
        </w:rPr>
        <w:t xml:space="preserve"> </w:t>
      </w:r>
      <w:r>
        <w:t>2023.</w:t>
      </w:r>
    </w:p>
    <w:p w:rsidR="00A366BB" w:rsidRDefault="00A366BB">
      <w:pPr>
        <w:pStyle w:val="Corpodetexto"/>
        <w:rPr>
          <w:sz w:val="26"/>
        </w:rPr>
      </w:pPr>
    </w:p>
    <w:p w:rsidR="00A366BB" w:rsidRDefault="00A366BB">
      <w:pPr>
        <w:pStyle w:val="Corpodetexto"/>
        <w:rPr>
          <w:sz w:val="26"/>
        </w:rPr>
      </w:pPr>
    </w:p>
    <w:p w:rsidR="00A366BB" w:rsidRDefault="00A366BB">
      <w:pPr>
        <w:pStyle w:val="Corpodetexto"/>
        <w:spacing w:before="4"/>
        <w:rPr>
          <w:sz w:val="20"/>
        </w:rPr>
      </w:pPr>
    </w:p>
    <w:p w:rsidR="00A366BB" w:rsidRDefault="00654076">
      <w:pPr>
        <w:pStyle w:val="Ttulo1"/>
        <w:spacing w:before="1" w:line="274" w:lineRule="exact"/>
      </w:pPr>
      <w:r>
        <w:t>MARCOS PEDRO</w:t>
      </w:r>
      <w:r>
        <w:rPr>
          <w:spacing w:val="-2"/>
        </w:rPr>
        <w:t xml:space="preserve"> </w:t>
      </w:r>
      <w:r>
        <w:t>VEBER</w:t>
      </w:r>
    </w:p>
    <w:p w:rsidR="00A366BB" w:rsidRDefault="00654076">
      <w:pPr>
        <w:pStyle w:val="Corpodetexto"/>
        <w:spacing w:line="274" w:lineRule="exact"/>
        <w:ind w:left="192"/>
        <w:jc w:val="center"/>
      </w:pPr>
      <w:r>
        <w:t>Prefeito</w:t>
      </w:r>
      <w:r>
        <w:rPr>
          <w:spacing w:val="-3"/>
        </w:rPr>
        <w:t xml:space="preserve"> </w:t>
      </w:r>
      <w:r>
        <w:t>Municipal</w:t>
      </w:r>
    </w:p>
    <w:p w:rsidR="00A366BB" w:rsidRDefault="00A366BB">
      <w:pPr>
        <w:spacing w:line="274" w:lineRule="exact"/>
        <w:jc w:val="center"/>
        <w:sectPr w:rsidR="00A366BB">
          <w:pgSz w:w="11910" w:h="16850"/>
          <w:pgMar w:top="2480" w:right="880" w:bottom="440" w:left="1680" w:header="360" w:footer="256" w:gutter="0"/>
          <w:cols w:space="720"/>
        </w:sectPr>
      </w:pPr>
    </w:p>
    <w:p w:rsidR="00A366BB" w:rsidRDefault="00A366BB">
      <w:pPr>
        <w:pStyle w:val="Corpodetexto"/>
        <w:rPr>
          <w:sz w:val="20"/>
        </w:rPr>
      </w:pPr>
    </w:p>
    <w:p w:rsidR="00A366BB" w:rsidRDefault="00654076">
      <w:pPr>
        <w:pStyle w:val="Ttulo1"/>
        <w:spacing w:before="221"/>
        <w:ind w:left="190"/>
      </w:pPr>
      <w:r>
        <w:rPr>
          <w:u w:val="thick"/>
        </w:rPr>
        <w:t>JUSTIFICATIVA</w:t>
      </w:r>
    </w:p>
    <w:p w:rsidR="00A366BB" w:rsidRDefault="00A366BB">
      <w:pPr>
        <w:pStyle w:val="Corpodetexto"/>
        <w:spacing w:before="8"/>
        <w:rPr>
          <w:b/>
        </w:rPr>
      </w:pPr>
    </w:p>
    <w:p w:rsidR="00A366BB" w:rsidRDefault="00654076">
      <w:pPr>
        <w:pStyle w:val="Corpodetexto"/>
        <w:spacing w:before="90"/>
        <w:ind w:left="2006"/>
        <w:jc w:val="both"/>
      </w:pPr>
      <w:r>
        <w:t>Nobres</w:t>
      </w:r>
      <w:r>
        <w:rPr>
          <w:spacing w:val="-3"/>
        </w:rPr>
        <w:t xml:space="preserve"> </w:t>
      </w:r>
      <w:r>
        <w:t>Vereadores,</w:t>
      </w:r>
    </w:p>
    <w:p w:rsidR="00A366BB" w:rsidRDefault="00A366BB">
      <w:pPr>
        <w:pStyle w:val="Corpodetexto"/>
        <w:spacing w:before="4"/>
        <w:rPr>
          <w:sz w:val="22"/>
        </w:rPr>
      </w:pPr>
    </w:p>
    <w:p w:rsidR="00A366BB" w:rsidRDefault="00654076">
      <w:pPr>
        <w:pStyle w:val="Corpodetexto"/>
        <w:ind w:left="2006"/>
        <w:jc w:val="both"/>
      </w:pPr>
      <w:r>
        <w:t>Encaminho</w:t>
      </w:r>
      <w:r>
        <w:rPr>
          <w:spacing w:val="21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apreciação</w:t>
      </w:r>
      <w:r>
        <w:rPr>
          <w:spacing w:val="22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Vossas</w:t>
      </w:r>
      <w:r>
        <w:rPr>
          <w:spacing w:val="23"/>
        </w:rPr>
        <w:t xml:space="preserve"> </w:t>
      </w:r>
      <w:r>
        <w:t>Excelências</w:t>
      </w:r>
      <w:r>
        <w:rPr>
          <w:spacing w:val="22"/>
        </w:rPr>
        <w:t xml:space="preserve"> </w:t>
      </w:r>
      <w:r>
        <w:t>o</w:t>
      </w:r>
      <w:r>
        <w:rPr>
          <w:spacing w:val="22"/>
        </w:rPr>
        <w:t xml:space="preserve"> </w:t>
      </w:r>
      <w:r>
        <w:t>Projeto</w:t>
      </w:r>
      <w:r>
        <w:rPr>
          <w:spacing w:val="23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Lei</w:t>
      </w:r>
      <w:r>
        <w:rPr>
          <w:spacing w:val="23"/>
        </w:rPr>
        <w:t xml:space="preserve"> </w:t>
      </w:r>
      <w:r>
        <w:t>n.º</w:t>
      </w:r>
    </w:p>
    <w:p w:rsidR="00A366BB" w:rsidRDefault="00654076">
      <w:pPr>
        <w:spacing w:before="139" w:line="360" w:lineRule="auto"/>
        <w:ind w:left="305" w:right="112"/>
        <w:jc w:val="both"/>
        <w:rPr>
          <w:sz w:val="24"/>
        </w:rPr>
      </w:pPr>
      <w:r>
        <w:rPr>
          <w:sz w:val="24"/>
          <w:u w:val="single"/>
        </w:rPr>
        <w:t xml:space="preserve">         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</w:rPr>
        <w:t>/2023,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“Dispõe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sobre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autorização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para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abertura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crédito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adicional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suplementar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 dá outras providências</w:t>
      </w:r>
      <w:r>
        <w:rPr>
          <w:sz w:val="24"/>
        </w:rPr>
        <w:t>”.</w:t>
      </w:r>
    </w:p>
    <w:p w:rsidR="00A366BB" w:rsidRPr="00D447EF" w:rsidRDefault="00654076" w:rsidP="00D447EF">
      <w:pPr>
        <w:pStyle w:val="Corpodetexto"/>
        <w:spacing w:before="121" w:line="360" w:lineRule="auto"/>
        <w:ind w:left="305" w:right="110" w:firstLine="1701"/>
        <w:jc w:val="both"/>
        <w:rPr>
          <w:spacing w:val="-57"/>
        </w:rPr>
      </w:pPr>
      <w:r>
        <w:t xml:space="preserve">O presente Projeto de Lei visa à adequação </w:t>
      </w:r>
      <w:r w:rsidR="00D447EF">
        <w:t>orçamentária</w:t>
      </w:r>
      <w:r w:rsidR="003044AB">
        <w:t xml:space="preserve"> que </w:t>
      </w:r>
      <w:r w:rsidR="00D447EF">
        <w:t>disponibilizará</w:t>
      </w:r>
      <w:r>
        <w:rPr>
          <w:spacing w:val="1"/>
        </w:rPr>
        <w:t xml:space="preserve"> </w:t>
      </w:r>
      <w:r w:rsidR="00D447EF">
        <w:t>recurso</w:t>
      </w:r>
      <w:r>
        <w:rPr>
          <w:spacing w:val="1"/>
        </w:rPr>
        <w:t xml:space="preserve"> </w:t>
      </w:r>
      <w:r w:rsidR="00D447EF">
        <w:t>financeiro</w:t>
      </w:r>
      <w:r w:rsidR="003044AB">
        <w:t xml:space="preserve"> </w:t>
      </w:r>
      <w:r w:rsidR="00D447EF">
        <w:t>complementar</w:t>
      </w:r>
      <w:r w:rsidR="003044AB">
        <w:t xml:space="preserve"> ao Fundo Municipal de</w:t>
      </w:r>
      <w:r w:rsidR="003044AB">
        <w:rPr>
          <w:spacing w:val="-1"/>
        </w:rPr>
        <w:t xml:space="preserve"> </w:t>
      </w:r>
      <w:r w:rsidR="003044AB">
        <w:t>Educação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obras</w:t>
      </w:r>
      <w:r>
        <w:rPr>
          <w:spacing w:val="1"/>
        </w:rPr>
        <w:t xml:space="preserve"> </w:t>
      </w:r>
      <w:r w:rsidR="00D447EF">
        <w:t xml:space="preserve">de </w:t>
      </w:r>
      <w:r>
        <w:t>ampliação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reforma</w:t>
      </w:r>
      <w:r w:rsidR="003044AB">
        <w:rPr>
          <w:spacing w:val="-2"/>
        </w:rPr>
        <w:t>.</w:t>
      </w:r>
    </w:p>
    <w:p w:rsidR="00A366BB" w:rsidRDefault="0074147B">
      <w:pPr>
        <w:pStyle w:val="Corpodetexto"/>
        <w:spacing w:before="119" w:line="360" w:lineRule="auto"/>
        <w:ind w:left="305" w:right="109" w:firstLine="1701"/>
        <w:jc w:val="both"/>
      </w:pPr>
      <w:r>
        <w:t>Na ação da educação infantil</w:t>
      </w:r>
      <w:r w:rsidR="00654076">
        <w:t xml:space="preserve"> será contabilizada a obra de reforma do</w:t>
      </w:r>
      <w:r w:rsidR="00654076">
        <w:rPr>
          <w:spacing w:val="1"/>
        </w:rPr>
        <w:t xml:space="preserve"> </w:t>
      </w:r>
      <w:r w:rsidR="00654076">
        <w:t>Centro de Edu</w:t>
      </w:r>
      <w:r w:rsidR="00D447EF">
        <w:t>cação Infantil Constância Erbs</w:t>
      </w:r>
      <w:r>
        <w:t>, localizado</w:t>
      </w:r>
      <w:r w:rsidR="00654076">
        <w:t xml:space="preserve"> no bairro Ribeirão do Padre</w:t>
      </w:r>
      <w:r>
        <w:t>, a fim de executar melhoria no telhado, que vem apresentando infiltrações</w:t>
      </w:r>
      <w:r w:rsidR="00654076">
        <w:t xml:space="preserve">. </w:t>
      </w:r>
      <w:r>
        <w:t>Destaca-se</w:t>
      </w:r>
      <w:r w:rsidR="00D447EF">
        <w:t xml:space="preserve"> a importância da reforma que visa </w:t>
      </w:r>
      <w:r>
        <w:t>proporcionar</w:t>
      </w:r>
      <w:r w:rsidR="00D447EF">
        <w:t xml:space="preserve"> ambiente</w:t>
      </w:r>
      <w:r>
        <w:t xml:space="preserve"> adequado e seguro</w:t>
      </w:r>
      <w:r w:rsidR="00D447EF">
        <w:t xml:space="preserve"> </w:t>
      </w:r>
      <w:r w:rsidR="00654076">
        <w:t>para</w:t>
      </w:r>
      <w:r w:rsidR="00654076">
        <w:rPr>
          <w:spacing w:val="-1"/>
        </w:rPr>
        <w:t xml:space="preserve"> </w:t>
      </w:r>
      <w:r w:rsidR="00654076">
        <w:t>os profis</w:t>
      </w:r>
      <w:r>
        <w:t>sionais e alunos atendidos neste</w:t>
      </w:r>
      <w:r w:rsidR="00654076">
        <w:rPr>
          <w:spacing w:val="-1"/>
        </w:rPr>
        <w:t xml:space="preserve"> </w:t>
      </w:r>
      <w:r w:rsidR="00654076">
        <w:t>CEI.</w:t>
      </w:r>
    </w:p>
    <w:p w:rsidR="00A366BB" w:rsidRDefault="00654076">
      <w:pPr>
        <w:pStyle w:val="Corpodetexto"/>
        <w:spacing w:before="121" w:line="360" w:lineRule="auto"/>
        <w:ind w:left="305" w:right="110" w:firstLine="1701"/>
        <w:jc w:val="both"/>
      </w:pPr>
      <w:r>
        <w:t>Ainda</w:t>
      </w:r>
      <w:r w:rsidR="0074147B">
        <w:t>,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ensino</w:t>
      </w:r>
      <w:r>
        <w:rPr>
          <w:spacing w:val="1"/>
        </w:rPr>
        <w:t xml:space="preserve"> </w:t>
      </w:r>
      <w:r>
        <w:t>fundamental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empenhada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obra</w:t>
      </w:r>
      <w:r>
        <w:rPr>
          <w:spacing w:val="60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ampliação</w:t>
      </w:r>
      <w:r w:rsidR="00D447EF">
        <w:t xml:space="preserve"> e reforma da Escola Municipal Henrique Keunecke</w:t>
      </w:r>
      <w:r>
        <w:t>,</w:t>
      </w:r>
      <w:r w:rsidR="00B00C1C">
        <w:t xml:space="preserve"> localizada no bairro Serafim,</w:t>
      </w:r>
      <w:r>
        <w:t xml:space="preserve"> de modo a atender novas</w:t>
      </w:r>
      <w:r>
        <w:rPr>
          <w:spacing w:val="1"/>
        </w:rPr>
        <w:t xml:space="preserve"> </w:t>
      </w:r>
      <w:r>
        <w:t>demandas do exercício</w:t>
      </w:r>
      <w:r>
        <w:rPr>
          <w:spacing w:val="1"/>
        </w:rPr>
        <w:t xml:space="preserve"> </w:t>
      </w:r>
      <w:r w:rsidR="00D447EF">
        <w:t>de 2023 e fornecer</w:t>
      </w:r>
      <w:r>
        <w:t xml:space="preserve"> melhor atendimento aos alunos da rede</w:t>
      </w:r>
      <w:r>
        <w:rPr>
          <w:spacing w:val="1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de ensino.</w:t>
      </w:r>
    </w:p>
    <w:p w:rsidR="00A366BB" w:rsidRDefault="00654076">
      <w:pPr>
        <w:pStyle w:val="Corpodetexto"/>
        <w:spacing w:before="120" w:line="360" w:lineRule="auto"/>
        <w:ind w:left="305" w:right="115" w:firstLine="1701"/>
        <w:jc w:val="both"/>
      </w:pPr>
      <w:r>
        <w:t>Diante do exposto, solicito a aprovação do presente Projeto de Lei, tendo</w:t>
      </w:r>
      <w:r>
        <w:rPr>
          <w:spacing w:val="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vista a</w:t>
      </w:r>
      <w:r>
        <w:rPr>
          <w:spacing w:val="-2"/>
        </w:rPr>
        <w:t xml:space="preserve"> </w:t>
      </w:r>
      <w:r>
        <w:t>relevância da</w:t>
      </w:r>
      <w:r>
        <w:rPr>
          <w:spacing w:val="1"/>
        </w:rPr>
        <w:t xml:space="preserve"> </w:t>
      </w:r>
      <w:r>
        <w:t>matéria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o interesse municipal.</w:t>
      </w:r>
    </w:p>
    <w:p w:rsidR="00A366BB" w:rsidRDefault="00654076">
      <w:pPr>
        <w:pStyle w:val="Corpodetexto"/>
        <w:spacing w:before="120" w:line="362" w:lineRule="auto"/>
        <w:ind w:left="305" w:right="113" w:firstLine="1701"/>
        <w:jc w:val="both"/>
      </w:pPr>
      <w:r>
        <w:t>Com a certeza do pronto atendimento de Vossas Excelências, colho esta</w:t>
      </w:r>
      <w:r>
        <w:rPr>
          <w:spacing w:val="1"/>
        </w:rPr>
        <w:t xml:space="preserve"> </w:t>
      </w:r>
      <w:r>
        <w:t>oportunidade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reiterar protestos da mais</w:t>
      </w:r>
      <w:r>
        <w:rPr>
          <w:spacing w:val="-1"/>
        </w:rPr>
        <w:t xml:space="preserve"> </w:t>
      </w:r>
      <w:r>
        <w:t>alta estima e</w:t>
      </w:r>
      <w:r>
        <w:rPr>
          <w:spacing w:val="-3"/>
        </w:rPr>
        <w:t xml:space="preserve"> </w:t>
      </w:r>
      <w:r>
        <w:t>elevada</w:t>
      </w:r>
      <w:r>
        <w:rPr>
          <w:spacing w:val="1"/>
        </w:rPr>
        <w:t xml:space="preserve"> </w:t>
      </w:r>
      <w:r>
        <w:t>consideração.</w:t>
      </w:r>
    </w:p>
    <w:p w:rsidR="00A366BB" w:rsidRDefault="00654076">
      <w:pPr>
        <w:pStyle w:val="Corpodetexto"/>
        <w:spacing w:before="233"/>
        <w:ind w:left="305"/>
        <w:jc w:val="both"/>
      </w:pPr>
      <w:r>
        <w:t>PREFEITURA</w:t>
      </w:r>
      <w:r>
        <w:rPr>
          <w:spacing w:val="-3"/>
        </w:rPr>
        <w:t xml:space="preserve"> </w:t>
      </w:r>
      <w:r>
        <w:t>MUNICIPAL</w:t>
      </w:r>
      <w:r>
        <w:rPr>
          <w:spacing w:val="-7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LUIZ</w:t>
      </w:r>
      <w:r>
        <w:rPr>
          <w:spacing w:val="-2"/>
        </w:rPr>
        <w:t xml:space="preserve"> </w:t>
      </w:r>
      <w:r>
        <w:t>ALVES/SC,</w:t>
      </w:r>
    </w:p>
    <w:p w:rsidR="00A366BB" w:rsidRDefault="00654076">
      <w:pPr>
        <w:pStyle w:val="Corpodetexto"/>
        <w:ind w:left="305"/>
        <w:jc w:val="both"/>
      </w:pPr>
      <w:r>
        <w:t>Em, 10 de</w:t>
      </w:r>
      <w:r>
        <w:rPr>
          <w:spacing w:val="-1"/>
        </w:rPr>
        <w:t xml:space="preserve"> </w:t>
      </w:r>
      <w:r>
        <w:t>março de</w:t>
      </w:r>
      <w:r>
        <w:rPr>
          <w:spacing w:val="-1"/>
        </w:rPr>
        <w:t xml:space="preserve"> </w:t>
      </w:r>
      <w:r>
        <w:t>2023.</w:t>
      </w:r>
    </w:p>
    <w:p w:rsidR="00A366BB" w:rsidRDefault="00A366BB">
      <w:pPr>
        <w:pStyle w:val="Corpodetexto"/>
        <w:rPr>
          <w:sz w:val="26"/>
        </w:rPr>
      </w:pPr>
    </w:p>
    <w:p w:rsidR="00A366BB" w:rsidRDefault="00A366BB">
      <w:pPr>
        <w:pStyle w:val="Corpodetexto"/>
        <w:spacing w:before="4"/>
        <w:rPr>
          <w:sz w:val="22"/>
        </w:rPr>
      </w:pPr>
    </w:p>
    <w:p w:rsidR="00A366BB" w:rsidRDefault="00654076">
      <w:pPr>
        <w:pStyle w:val="Ttulo1"/>
        <w:spacing w:line="274" w:lineRule="exact"/>
      </w:pPr>
      <w:r>
        <w:t>MARCOS PEDRO</w:t>
      </w:r>
      <w:r>
        <w:rPr>
          <w:spacing w:val="-2"/>
        </w:rPr>
        <w:t xml:space="preserve"> </w:t>
      </w:r>
      <w:r>
        <w:t>VEBER</w:t>
      </w:r>
    </w:p>
    <w:p w:rsidR="00A366BB" w:rsidRDefault="00654076">
      <w:pPr>
        <w:pStyle w:val="Corpodetexto"/>
        <w:spacing w:line="274" w:lineRule="exact"/>
        <w:ind w:left="192"/>
        <w:jc w:val="center"/>
      </w:pPr>
      <w:r>
        <w:t>Prefeito</w:t>
      </w:r>
      <w:r>
        <w:rPr>
          <w:spacing w:val="-3"/>
        </w:rPr>
        <w:t xml:space="preserve"> </w:t>
      </w:r>
      <w:r>
        <w:t>Municipal</w:t>
      </w:r>
    </w:p>
    <w:sectPr w:rsidR="00A366BB">
      <w:pgSz w:w="11910" w:h="16850"/>
      <w:pgMar w:top="2480" w:right="880" w:bottom="440" w:left="1680" w:header="360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11F" w:rsidRDefault="0070511F">
      <w:r>
        <w:separator/>
      </w:r>
    </w:p>
  </w:endnote>
  <w:endnote w:type="continuationSeparator" w:id="0">
    <w:p w:rsidR="0070511F" w:rsidRDefault="0070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BB" w:rsidRDefault="0070511F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.55pt;margin-top:818.25pt;width:506.3pt;height:13.05pt;z-index:-15793152;mso-position-horizontal-relative:page;mso-position-vertical-relative:page" filled="f" stroked="f">
          <v:textbox inset="0,0,0,0">
            <w:txbxContent>
              <w:p w:rsidR="00A366BB" w:rsidRDefault="00654076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color w:val="4F6128"/>
                    <w:sz w:val="20"/>
                  </w:rPr>
                  <w:t>Rua</w:t>
                </w:r>
                <w:r>
                  <w:rPr>
                    <w:color w:val="4F6128"/>
                    <w:spacing w:val="-4"/>
                    <w:sz w:val="20"/>
                  </w:rPr>
                  <w:t xml:space="preserve"> </w:t>
                </w:r>
                <w:r>
                  <w:rPr>
                    <w:color w:val="4F6128"/>
                    <w:sz w:val="20"/>
                  </w:rPr>
                  <w:t>Erich</w:t>
                </w:r>
                <w:r>
                  <w:rPr>
                    <w:color w:val="4F6128"/>
                    <w:spacing w:val="-4"/>
                    <w:sz w:val="20"/>
                  </w:rPr>
                  <w:t xml:space="preserve"> </w:t>
                </w:r>
                <w:r>
                  <w:rPr>
                    <w:color w:val="4F6128"/>
                    <w:sz w:val="20"/>
                  </w:rPr>
                  <w:t>Gielow,</w:t>
                </w:r>
                <w:r>
                  <w:rPr>
                    <w:color w:val="4F6128"/>
                    <w:spacing w:val="-1"/>
                    <w:sz w:val="20"/>
                  </w:rPr>
                  <w:t xml:space="preserve"> </w:t>
                </w:r>
                <w:r>
                  <w:rPr>
                    <w:color w:val="4F6128"/>
                    <w:sz w:val="20"/>
                  </w:rPr>
                  <w:t>35,</w:t>
                </w:r>
                <w:r>
                  <w:rPr>
                    <w:color w:val="4F6128"/>
                    <w:spacing w:val="-4"/>
                    <w:sz w:val="20"/>
                  </w:rPr>
                  <w:t xml:space="preserve"> </w:t>
                </w:r>
                <w:r>
                  <w:rPr>
                    <w:color w:val="4F6128"/>
                    <w:sz w:val="20"/>
                  </w:rPr>
                  <w:t>Centro,</w:t>
                </w:r>
                <w:r>
                  <w:rPr>
                    <w:color w:val="4F6128"/>
                    <w:spacing w:val="-3"/>
                    <w:sz w:val="20"/>
                  </w:rPr>
                  <w:t xml:space="preserve"> </w:t>
                </w:r>
                <w:r>
                  <w:rPr>
                    <w:color w:val="4F6128"/>
                    <w:sz w:val="20"/>
                  </w:rPr>
                  <w:t>Luiz</w:t>
                </w:r>
                <w:r>
                  <w:rPr>
                    <w:color w:val="4F6128"/>
                    <w:spacing w:val="-2"/>
                    <w:sz w:val="20"/>
                  </w:rPr>
                  <w:t xml:space="preserve"> </w:t>
                </w:r>
                <w:r>
                  <w:rPr>
                    <w:color w:val="4F6128"/>
                    <w:sz w:val="20"/>
                  </w:rPr>
                  <w:t>Alves/SC,</w:t>
                </w:r>
                <w:r>
                  <w:rPr>
                    <w:color w:val="4F6128"/>
                    <w:spacing w:val="-2"/>
                    <w:sz w:val="20"/>
                  </w:rPr>
                  <w:t xml:space="preserve"> </w:t>
                </w:r>
                <w:r>
                  <w:rPr>
                    <w:color w:val="4F6128"/>
                    <w:sz w:val="20"/>
                  </w:rPr>
                  <w:t>CEP</w:t>
                </w:r>
                <w:r>
                  <w:rPr>
                    <w:color w:val="4F6128"/>
                    <w:spacing w:val="-1"/>
                    <w:sz w:val="20"/>
                  </w:rPr>
                  <w:t xml:space="preserve"> </w:t>
                </w:r>
                <w:r>
                  <w:rPr>
                    <w:color w:val="4F6128"/>
                    <w:sz w:val="20"/>
                  </w:rPr>
                  <w:t>89128-000|Fone:</w:t>
                </w:r>
                <w:r>
                  <w:rPr>
                    <w:color w:val="4F6128"/>
                    <w:spacing w:val="-4"/>
                    <w:sz w:val="20"/>
                  </w:rPr>
                  <w:t xml:space="preserve"> </w:t>
                </w:r>
                <w:r>
                  <w:rPr>
                    <w:color w:val="4F6128"/>
                    <w:sz w:val="20"/>
                  </w:rPr>
                  <w:t>(47)</w:t>
                </w:r>
                <w:r>
                  <w:rPr>
                    <w:color w:val="4F6128"/>
                    <w:spacing w:val="-3"/>
                    <w:sz w:val="20"/>
                  </w:rPr>
                  <w:t xml:space="preserve"> </w:t>
                </w:r>
                <w:r>
                  <w:rPr>
                    <w:color w:val="4F6128"/>
                    <w:sz w:val="20"/>
                  </w:rPr>
                  <w:t>3377-8600|</w:t>
                </w:r>
                <w:r>
                  <w:rPr>
                    <w:i/>
                    <w:color w:val="4F6128"/>
                    <w:sz w:val="20"/>
                  </w:rPr>
                  <w:t>site</w:t>
                </w:r>
                <w:r>
                  <w:rPr>
                    <w:color w:val="4F6128"/>
                    <w:sz w:val="20"/>
                  </w:rPr>
                  <w:t>:</w:t>
                </w:r>
                <w:r>
                  <w:rPr>
                    <w:color w:val="4F6128"/>
                    <w:spacing w:val="-1"/>
                    <w:sz w:val="20"/>
                  </w:rPr>
                  <w:t xml:space="preserve"> </w:t>
                </w:r>
                <w:proofErr w:type="gramStart"/>
                <w:r>
                  <w:rPr>
                    <w:color w:val="4F6128"/>
                    <w:sz w:val="20"/>
                  </w:rPr>
                  <w:t>https</w:t>
                </w:r>
                <w:proofErr w:type="gramEnd"/>
                <w:r>
                  <w:rPr>
                    <w:color w:val="4F6128"/>
                    <w:sz w:val="20"/>
                  </w:rPr>
                  <w:t>://luizalves.atende.net/cidadao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11F" w:rsidRDefault="0070511F">
      <w:r>
        <w:separator/>
      </w:r>
    </w:p>
  </w:footnote>
  <w:footnote w:type="continuationSeparator" w:id="0">
    <w:p w:rsidR="0070511F" w:rsidRDefault="007051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BB" w:rsidRDefault="00654076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522304" behindDoc="1" locked="0" layoutInCell="1" allowOverlap="1">
          <wp:simplePos x="0" y="0"/>
          <wp:positionH relativeFrom="page">
            <wp:posOffset>3340734</wp:posOffset>
          </wp:positionH>
          <wp:positionV relativeFrom="page">
            <wp:posOffset>228599</wp:posOffset>
          </wp:positionV>
          <wp:extent cx="862330" cy="82295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2330" cy="8229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0511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05.8pt;margin-top:82.15pt;width:182.2pt;height:42.9pt;z-index:-15793664;mso-position-horizontal-relative:page;mso-position-vertical-relative:page" filled="f" stroked="f">
          <v:textbox inset="0,0,0,0">
            <w:txbxContent>
              <w:p w:rsidR="00A366BB" w:rsidRDefault="00654076">
                <w:pPr>
                  <w:spacing w:before="10"/>
                  <w:ind w:left="20" w:right="18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ESTADO</w:t>
                </w:r>
                <w:r>
                  <w:rPr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SANTA</w:t>
                </w:r>
                <w:r>
                  <w:rPr>
                    <w:b/>
                    <w:spacing w:val="-8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CATARINA</w:t>
                </w:r>
                <w:r>
                  <w:rPr>
                    <w:b/>
                    <w:spacing w:val="-57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MUNICÍPIO DE LUIZ ALVES</w:t>
                </w:r>
                <w:r>
                  <w:rPr>
                    <w:b/>
                    <w:spacing w:val="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GABINETE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DO PREFEITO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366BB"/>
    <w:rsid w:val="003044AB"/>
    <w:rsid w:val="00463FBE"/>
    <w:rsid w:val="004A6F93"/>
    <w:rsid w:val="00654076"/>
    <w:rsid w:val="00686138"/>
    <w:rsid w:val="00690EFF"/>
    <w:rsid w:val="0070511F"/>
    <w:rsid w:val="0074147B"/>
    <w:rsid w:val="008801B8"/>
    <w:rsid w:val="00A366BB"/>
    <w:rsid w:val="00A54513"/>
    <w:rsid w:val="00B00C1C"/>
    <w:rsid w:val="00D447EF"/>
    <w:rsid w:val="00E7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94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94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653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043 / 2009                                                       Luís Alves, em 16 de março de 2009</vt:lpstr>
    </vt:vector>
  </TitlesOfParts>
  <Company/>
  <LinksUpToDate>false</LinksUpToDate>
  <CharactersWithSpaces>4175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043 / 2009                                                       Luís Alves, em 16 de março de 2009</dc:title>
  <dc:creator>Tulio</dc:creator>
  <cp:lastModifiedBy>Note Procuradoria</cp:lastModifiedBy>
  <cp:revision>13</cp:revision>
  <cp:lastPrinted>2023-03-11T01:35:00Z</cp:lastPrinted>
  <dcterms:created xsi:type="dcterms:W3CDTF">2023-03-11T00:03:00Z</dcterms:created>
  <dcterms:modified xsi:type="dcterms:W3CDTF">2023-03-11T01:37:00Z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2023-03-10T00:00:00Z</vt:filetime>
  </property>
</Properties>
</file>